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24" w:rsidRDefault="00121B2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121B24" w:rsidRDefault="001D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24</w:t>
      </w:r>
    </w:p>
    <w:p w:rsidR="00121B24" w:rsidRDefault="001D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11</w:t>
      </w:r>
    </w:p>
    <w:p w:rsidR="00121B24" w:rsidRDefault="00FA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КТП для обучающихся 3</w:t>
      </w:r>
      <w:r w:rsidR="001D2251">
        <w:rPr>
          <w:rFonts w:ascii="Times New Roman" w:eastAsia="Times New Roman" w:hAnsi="Times New Roman" w:cs="Times New Roman"/>
          <w:sz w:val="28"/>
        </w:rPr>
        <w:t xml:space="preserve"> курса</w:t>
      </w:r>
    </w:p>
    <w:p w:rsidR="00121B24" w:rsidRDefault="0012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1B24" w:rsidRDefault="00FA4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</w:t>
      </w:r>
      <w:r w:rsidR="001D2251">
        <w:rPr>
          <w:rFonts w:ascii="Times New Roman" w:eastAsia="Times New Roman" w:hAnsi="Times New Roman" w:cs="Times New Roman"/>
          <w:b/>
          <w:sz w:val="28"/>
        </w:rPr>
        <w:t xml:space="preserve"> урока: </w:t>
      </w:r>
      <w:r w:rsidR="001D2251">
        <w:rPr>
          <w:rFonts w:ascii="Times New Roman" w:eastAsia="Times New Roman" w:hAnsi="Times New Roman" w:cs="Times New Roman"/>
          <w:sz w:val="28"/>
        </w:rPr>
        <w:t>Порядок сдачи и заполнения налоговой отчетности.</w:t>
      </w:r>
    </w:p>
    <w:p w:rsidR="00FA4247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Цель работы: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A4247">
        <w:rPr>
          <w:rFonts w:ascii="Times New Roman" w:eastAsia="Times New Roman" w:hAnsi="Times New Roman" w:cs="Times New Roman"/>
          <w:sz w:val="28"/>
        </w:rPr>
        <w:t xml:space="preserve">Изучение налоговой отчетности, правила заполнения и </w:t>
      </w:r>
    </w:p>
    <w:p w:rsidR="00121B24" w:rsidRDefault="00FA42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оформления документов. 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Повторить теоретический материал по теме практической работы.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</w:t>
      </w:r>
      <w:r>
        <w:rPr>
          <w:rFonts w:ascii="Times New Roman" w:eastAsia="Times New Roman" w:hAnsi="Times New Roman" w:cs="Times New Roman"/>
          <w:sz w:val="28"/>
        </w:rPr>
        <w:t>ьства.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отчетов.</w:t>
      </w:r>
    </w:p>
    <w:p w:rsidR="00121B24" w:rsidRDefault="001D225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Краткие теоретические и учебно-методические материалы</w:t>
      </w:r>
    </w:p>
    <w:p w:rsidR="00121B24" w:rsidRDefault="001D225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практической работы</w:t>
      </w:r>
    </w:p>
    <w:p w:rsidR="00121B24" w:rsidRDefault="00FA42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Налоговая отчетность</w:t>
      </w:r>
      <w:r w:rsidR="001D2251">
        <w:rPr>
          <w:rFonts w:ascii="Times New Roman" w:eastAsia="Times New Roman" w:hAnsi="Times New Roman" w:cs="Times New Roman"/>
          <w:sz w:val="28"/>
        </w:rPr>
        <w:t xml:space="preserve"> – это отчетность, которую в соответствии с установленными требов</w:t>
      </w:r>
      <w:r w:rsidR="001D2251">
        <w:rPr>
          <w:rFonts w:ascii="Times New Roman" w:eastAsia="Times New Roman" w:hAnsi="Times New Roman" w:cs="Times New Roman"/>
          <w:sz w:val="28"/>
        </w:rPr>
        <w:t>аниями п</w:t>
      </w:r>
      <w:r>
        <w:rPr>
          <w:rFonts w:ascii="Times New Roman" w:eastAsia="Times New Roman" w:hAnsi="Times New Roman" w:cs="Times New Roman"/>
          <w:sz w:val="28"/>
        </w:rPr>
        <w:t xml:space="preserve">редставляют в органы ФНС, 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так </w:t>
      </w:r>
      <w:r w:rsidR="001D2251">
        <w:rPr>
          <w:rFonts w:ascii="Times New Roman" w:eastAsia="Times New Roman" w:hAnsi="Times New Roman" w:cs="Times New Roman"/>
          <w:sz w:val="28"/>
        </w:rPr>
        <w:t>же</w:t>
      </w:r>
      <w:proofErr w:type="gramEnd"/>
      <w:r w:rsidR="001D2251">
        <w:rPr>
          <w:rFonts w:ascii="Times New Roman" w:eastAsia="Times New Roman" w:hAnsi="Times New Roman" w:cs="Times New Roman"/>
          <w:sz w:val="28"/>
        </w:rPr>
        <w:t xml:space="preserve"> во внебюджетные фонды, налоговая отчетность характеризует финансовое состояние обязательств предприятия, которые связанны с исчислением и с уплатой налогов и других обязательных платежей.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Законодательством РФ устанавливаются формы налоговой отчетности и их состав. </w:t>
      </w:r>
      <w:r>
        <w:rPr>
          <w:rFonts w:ascii="Times New Roman" w:eastAsia="Times New Roman" w:hAnsi="Times New Roman" w:cs="Times New Roman"/>
          <w:sz w:val="28"/>
          <w:u w:val="single"/>
        </w:rPr>
        <w:t>Формы налоговых деклараций и порядок их заполнения устанавливаются Министерством финансов России (п. 7 ст. 80 Налогового кодекса Российской Федерации).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указаниями, представленными в п. 2 статьи 80 НК РФ, на всех заполненных формах налоговой отчетности должны стоять подписи уполномоченными представителями, без соответственных подписей документ не имеет силу и считается недействительным и, </w:t>
      </w:r>
      <w:r>
        <w:rPr>
          <w:rFonts w:ascii="Times New Roman" w:eastAsia="Times New Roman" w:hAnsi="Times New Roman" w:cs="Times New Roman"/>
          <w:sz w:val="28"/>
        </w:rPr>
        <w:t>следовательно, не может быть использован.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Отчетность, которая предоставляется в налоговые органы, состоит из двух блоков: в первый блок входит вся налоговая отчетность (к которую включены все налоговые декларации, расчеты по авансовым и др. документы. Во </w:t>
      </w:r>
      <w:r>
        <w:rPr>
          <w:rFonts w:ascii="Times New Roman" w:eastAsia="Times New Roman" w:hAnsi="Times New Roman" w:cs="Times New Roman"/>
          <w:sz w:val="28"/>
        </w:rPr>
        <w:t>второй блок включена финансовая отчетность.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соответствии с подпунктами 4 и 5 пункта 1 статьи 23 Налогового кодекса Российской Федерации в обязанность налогоплательщиков входит обязанность по представлению налоговой декларации в налоговый орган по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месту </w:t>
      </w:r>
      <w:r>
        <w:rPr>
          <w:rFonts w:ascii="Times New Roman" w:eastAsia="Times New Roman" w:hAnsi="Times New Roman" w:cs="Times New Roman"/>
          <w:sz w:val="28"/>
        </w:rPr>
        <w:t>его нахождения, за непредставление вовремя налоговой декларации ответственность.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ст. 119 НК РФ установлено наступление ответственности за непредставление налоговых деклараций. Так, неподача в налоговый орган налоговой декларации влечет за собой наложени</w:t>
      </w:r>
      <w:r>
        <w:rPr>
          <w:rFonts w:ascii="Times New Roman" w:eastAsia="Times New Roman" w:hAnsi="Times New Roman" w:cs="Times New Roman"/>
          <w:sz w:val="28"/>
        </w:rPr>
        <w:t>е штрафа в размере 5% от неоплаченной суммы налога, который подлежит на основании этой декларации за каждый полный или неполный месяц со дня, установленного для ее подачи, но не более 30%. от этой суммы и не менее 1000 рублей.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п. 1 ст. 126 НК РФ установ</w:t>
      </w:r>
      <w:r>
        <w:rPr>
          <w:rFonts w:ascii="Times New Roman" w:eastAsia="Times New Roman" w:hAnsi="Times New Roman" w:cs="Times New Roman"/>
          <w:sz w:val="28"/>
        </w:rPr>
        <w:t>лена ответственность за непредставление данных бухгалтерской отчетности. Так не предоставление лицом необходимых документов и (или) других данных, которые предусмотрены НК РФ, в налоговые органы, если такой акт не содержит признаков налоговых нарушений, ко</w:t>
      </w:r>
      <w:r>
        <w:rPr>
          <w:rFonts w:ascii="Times New Roman" w:eastAsia="Times New Roman" w:hAnsi="Times New Roman" w:cs="Times New Roman"/>
          <w:sz w:val="28"/>
        </w:rPr>
        <w:t>торые указаны в предусмотренных ст. 119 и ст. 129.4 Налогового кодекса Российской Федерации, налагается за каждый представленный документ.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Налоговая декларация предоставляется в письменном или в электронном виде, в соответствии со специальными требованиям</w:t>
      </w:r>
      <w:r>
        <w:rPr>
          <w:rFonts w:ascii="Times New Roman" w:eastAsia="Times New Roman" w:hAnsi="Times New Roman" w:cs="Times New Roman"/>
          <w:sz w:val="28"/>
        </w:rPr>
        <w:t>и к ее содержанию и оформлению. Если данные правила не соблюдены, то декларация является недействительной и налоговый орган не примет ее.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>В правилах, представленных в ст. 119.1 Налогового кодекса Российской Федерации указано, что за несоблюдение правил по</w:t>
      </w:r>
      <w:r>
        <w:rPr>
          <w:rFonts w:ascii="Times New Roman" w:eastAsia="Times New Roman" w:hAnsi="Times New Roman" w:cs="Times New Roman"/>
          <w:sz w:val="28"/>
        </w:rPr>
        <w:t>рядка подачи налоговой декларации (исчисления) в электронном виде в случаях, которые предусматривает НК РФ, влечет за собой наложение штрафа.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Для составления налоговой декларации существует инструкция, в которой прописан порядок ее заполнения, и условия п</w:t>
      </w:r>
      <w:r>
        <w:rPr>
          <w:rFonts w:ascii="Times New Roman" w:eastAsia="Times New Roman" w:hAnsi="Times New Roman" w:cs="Times New Roman"/>
          <w:sz w:val="28"/>
        </w:rPr>
        <w:t>редоставления в органы.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Налоговая декларация может быть составлена в двух видах, в письменном виде и в электронном. Как к письменным декларациям, так и к электронным предъявляются свои особые требования к составлению, которые отличаются.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бумажным формам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налоговой декларации предъявляются дополнительные требования к содержанию: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бумага, которая используется для предоставления налоговой декларации, должна иметь формата документа А4;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ширина поля не должна превышать 5 мм;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не допускается у</w:t>
      </w:r>
      <w:r>
        <w:rPr>
          <w:rFonts w:ascii="Times New Roman" w:eastAsia="Times New Roman" w:hAnsi="Times New Roman" w:cs="Times New Roman"/>
          <w:sz w:val="28"/>
        </w:rPr>
        <w:t>казание на обратной стороне листа;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текст должен документа должен быть напечатан только черным цветом;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текст должен быть набран шрифтом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Courier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высотой 12 пунктов с интервалом в 5 пунктов;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форма должна содержать штрих-код и т. 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Налоговая деклараци</w:t>
      </w:r>
      <w:r>
        <w:rPr>
          <w:rFonts w:ascii="Times New Roman" w:eastAsia="Times New Roman" w:hAnsi="Times New Roman" w:cs="Times New Roman"/>
          <w:sz w:val="28"/>
        </w:rPr>
        <w:t>я или другой документ, который является основанием для исчисления и уплаты налогов состоит из:</w:t>
      </w:r>
    </w:p>
    <w:p w:rsidR="00121B24" w:rsidRDefault="00FA42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 w:rsidR="001D2251">
        <w:rPr>
          <w:rFonts w:ascii="Times New Roman" w:eastAsia="Times New Roman" w:hAnsi="Times New Roman" w:cs="Times New Roman"/>
          <w:sz w:val="28"/>
        </w:rPr>
        <w:t>титульный лист, на кото</w:t>
      </w:r>
      <w:r>
        <w:rPr>
          <w:rFonts w:ascii="Times New Roman" w:eastAsia="Times New Roman" w:hAnsi="Times New Roman" w:cs="Times New Roman"/>
          <w:sz w:val="28"/>
        </w:rPr>
        <w:t xml:space="preserve">рым представлена информация </w:t>
      </w:r>
      <w:proofErr w:type="gramStart"/>
      <w:r w:rsidR="001D2251">
        <w:rPr>
          <w:rFonts w:ascii="Times New Roman" w:eastAsia="Times New Roman" w:hAnsi="Times New Roman" w:cs="Times New Roman"/>
          <w:sz w:val="28"/>
        </w:rPr>
        <w:t>о налогоплательщики</w:t>
      </w:r>
      <w:proofErr w:type="gramEnd"/>
      <w:r w:rsidR="001D2251">
        <w:rPr>
          <w:rFonts w:ascii="Times New Roman" w:eastAsia="Times New Roman" w:hAnsi="Times New Roman" w:cs="Times New Roman"/>
          <w:sz w:val="28"/>
        </w:rPr>
        <w:t>;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раздел 1, в котором отражена сумма налога, который должен быть уплачен;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раздел,</w:t>
      </w:r>
      <w:r>
        <w:rPr>
          <w:rFonts w:ascii="Times New Roman" w:eastAsia="Times New Roman" w:hAnsi="Times New Roman" w:cs="Times New Roman"/>
          <w:sz w:val="28"/>
        </w:rPr>
        <w:t xml:space="preserve"> в котором отображены основные показатели, которые, необходимы для расчета налога;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разделы, в которых отражены дополнительные сведения, которые используется для расчета налога.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Для каждого налога существуют свои формы отчетности и свой срок их подачи в </w:t>
      </w:r>
      <w:r>
        <w:rPr>
          <w:rFonts w:ascii="Times New Roman" w:eastAsia="Times New Roman" w:hAnsi="Times New Roman" w:cs="Times New Roman"/>
          <w:sz w:val="28"/>
        </w:rPr>
        <w:t>налоговую инспекцию, установленный Налоговым кодексом.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Любые формы налоговой отчетности составляются как минимум в двух экземплярах - один представляется в налоговую инспекцию, второй хранится в делах налогоплательщика.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Вопросы для закрепления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A4247">
        <w:rPr>
          <w:rFonts w:ascii="Times New Roman" w:eastAsia="Times New Roman" w:hAnsi="Times New Roman" w:cs="Times New Roman"/>
          <w:sz w:val="28"/>
        </w:rPr>
        <w:t>Налоговый отчет это?</w:t>
      </w:r>
    </w:p>
    <w:p w:rsidR="00FA4247" w:rsidRDefault="00FA42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Имеет ли правовую силу документ без подписи.</w:t>
      </w:r>
    </w:p>
    <w:p w:rsidR="00FA4247" w:rsidRDefault="00FA42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Обязанности налогоплательщика.</w:t>
      </w:r>
    </w:p>
    <w:p w:rsidR="001D2251" w:rsidRDefault="00FA42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 каком ви</w:t>
      </w:r>
      <w:r w:rsidR="001D2251">
        <w:rPr>
          <w:rFonts w:ascii="Times New Roman" w:eastAsia="Times New Roman" w:hAnsi="Times New Roman" w:cs="Times New Roman"/>
          <w:sz w:val="28"/>
        </w:rPr>
        <w:t>де предоставляют налоговую декла</w:t>
      </w:r>
      <w:r>
        <w:rPr>
          <w:rFonts w:ascii="Times New Roman" w:eastAsia="Times New Roman" w:hAnsi="Times New Roman" w:cs="Times New Roman"/>
          <w:sz w:val="28"/>
        </w:rPr>
        <w:t>рацию.</w:t>
      </w:r>
    </w:p>
    <w:p w:rsidR="001D2251" w:rsidRDefault="00FA42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1D2251">
        <w:rPr>
          <w:rFonts w:ascii="Times New Roman" w:eastAsia="Times New Roman" w:hAnsi="Times New Roman" w:cs="Times New Roman"/>
          <w:sz w:val="28"/>
        </w:rPr>
        <w:t xml:space="preserve"> Сколько экземпляров должен иметь налоговый отчет.</w:t>
      </w:r>
      <w:bookmarkStart w:id="0" w:name="_GoBack"/>
      <w:bookmarkEnd w:id="0"/>
    </w:p>
    <w:p w:rsidR="00121B24" w:rsidRDefault="00FA42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D2251">
        <w:rPr>
          <w:rFonts w:ascii="Times New Roman" w:eastAsia="Times New Roman" w:hAnsi="Times New Roman" w:cs="Times New Roman"/>
          <w:sz w:val="28"/>
        </w:rPr>
        <w:t xml:space="preserve">Домашнее задание изучение </w:t>
      </w:r>
    </w:p>
    <w:p w:rsidR="00121B24" w:rsidRDefault="001D22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Изучить конспект.</w:t>
      </w:r>
    </w:p>
    <w:p w:rsidR="00121B24" w:rsidRDefault="00FA42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Заполнить де</w:t>
      </w:r>
      <w:r w:rsidR="001D2251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лар</w:t>
      </w:r>
      <w:r w:rsidR="001D2251">
        <w:rPr>
          <w:rFonts w:ascii="Times New Roman" w:eastAsia="Times New Roman" w:hAnsi="Times New Roman" w:cs="Times New Roman"/>
          <w:sz w:val="28"/>
        </w:rPr>
        <w:t>ацию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21B24" w:rsidRDefault="00121B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B24" w:rsidRDefault="00121B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B24" w:rsidRDefault="0012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B24" w:rsidRDefault="0012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B24" w:rsidRDefault="00121B2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121B24" w:rsidRDefault="00121B2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121B24" w:rsidRDefault="00121B2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121B24" w:rsidRDefault="00121B24">
      <w:pPr>
        <w:rPr>
          <w:rFonts w:ascii="Calibri" w:eastAsia="Calibri" w:hAnsi="Calibri" w:cs="Calibri"/>
        </w:rPr>
      </w:pPr>
    </w:p>
    <w:p w:rsidR="00121B24" w:rsidRDefault="00121B24">
      <w:pPr>
        <w:rPr>
          <w:rFonts w:ascii="Calibri" w:eastAsia="Calibri" w:hAnsi="Calibri" w:cs="Calibri"/>
        </w:rPr>
      </w:pPr>
    </w:p>
    <w:p w:rsidR="00121B24" w:rsidRDefault="001D2251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121B24" w:rsidRDefault="00121B24">
      <w:pPr>
        <w:rPr>
          <w:rFonts w:ascii="Calibri" w:eastAsia="Calibri" w:hAnsi="Calibri" w:cs="Calibri"/>
        </w:rPr>
      </w:pPr>
    </w:p>
    <w:p w:rsidR="00121B24" w:rsidRDefault="00121B24">
      <w:pPr>
        <w:rPr>
          <w:rFonts w:ascii="Calibri" w:eastAsia="Calibri" w:hAnsi="Calibri" w:cs="Calibri"/>
        </w:rPr>
      </w:pPr>
    </w:p>
    <w:p w:rsidR="00121B24" w:rsidRDefault="00121B24">
      <w:pPr>
        <w:rPr>
          <w:rFonts w:ascii="Calibri" w:eastAsia="Calibri" w:hAnsi="Calibri" w:cs="Calibri"/>
        </w:rPr>
      </w:pPr>
    </w:p>
    <w:p w:rsidR="00121B24" w:rsidRDefault="00121B24">
      <w:pPr>
        <w:rPr>
          <w:rFonts w:ascii="Calibri" w:eastAsia="Calibri" w:hAnsi="Calibri" w:cs="Calibri"/>
        </w:rPr>
      </w:pPr>
    </w:p>
    <w:p w:rsidR="00121B24" w:rsidRDefault="00121B24">
      <w:pPr>
        <w:rPr>
          <w:rFonts w:ascii="Calibri" w:eastAsia="Calibri" w:hAnsi="Calibri" w:cs="Calibri"/>
        </w:rPr>
      </w:pPr>
    </w:p>
    <w:p w:rsidR="00121B24" w:rsidRDefault="00121B24">
      <w:pPr>
        <w:rPr>
          <w:rFonts w:ascii="Calibri" w:eastAsia="Calibri" w:hAnsi="Calibri" w:cs="Calibri"/>
        </w:rPr>
      </w:pPr>
    </w:p>
    <w:sectPr w:rsidR="00121B24" w:rsidSect="00FA42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B24"/>
    <w:rsid w:val="00121B24"/>
    <w:rsid w:val="001D2251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817"/>
  <w15:docId w15:val="{7C5E67EE-1C94-49E7-8448-7DF827A8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2020-04-10T12:01:00Z</dcterms:created>
  <dcterms:modified xsi:type="dcterms:W3CDTF">2020-04-10T12:14:00Z</dcterms:modified>
</cp:coreProperties>
</file>